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2A62C" w14:textId="77777777" w:rsidR="00AA373D" w:rsidRPr="00DB4881" w:rsidRDefault="00AA373D"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533DD7BA" w14:textId="77777777" w:rsidR="00AA373D" w:rsidRPr="00DB4881" w:rsidRDefault="00AA373D" w:rsidP="00DB4881">
      <w:pPr>
        <w:autoSpaceDE w:val="0"/>
        <w:autoSpaceDN w:val="0"/>
        <w:adjustRightInd w:val="0"/>
        <w:rPr>
          <w:rFonts w:ascii="Gotham Bold" w:hAnsi="Gotham Bold" w:cs="Century Gothic"/>
          <w:b/>
          <w:bCs/>
          <w:sz w:val="20"/>
          <w:szCs w:val="20"/>
          <w:lang w:val="en-US"/>
        </w:rPr>
      </w:pPr>
    </w:p>
    <w:p w14:paraId="0689CA13" w14:textId="77777777" w:rsidR="00AA373D" w:rsidRPr="00DB4881" w:rsidRDefault="00AA373D"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6F19E3A9" w14:textId="77777777" w:rsidR="00AA373D" w:rsidRPr="00B640CD" w:rsidRDefault="00AA373D" w:rsidP="00DB4881">
      <w:pPr>
        <w:autoSpaceDE w:val="0"/>
        <w:autoSpaceDN w:val="0"/>
        <w:adjustRightInd w:val="0"/>
        <w:rPr>
          <w:rFonts w:ascii="Gotham Book" w:hAnsi="Gotham Book" w:cs="Century Gothic"/>
          <w:b/>
          <w:bCs/>
          <w:sz w:val="20"/>
          <w:szCs w:val="20"/>
        </w:rPr>
      </w:pPr>
    </w:p>
    <w:p w14:paraId="4F3FC367" w14:textId="77777777" w:rsidR="00AA373D" w:rsidRPr="00B640CD" w:rsidRDefault="00AA37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A1A5E">
        <w:rPr>
          <w:rFonts w:ascii="Gotham Book" w:hAnsi="Gotham Book" w:cs="Century Gothic"/>
          <w:bCs/>
          <w:noProof/>
          <w:sz w:val="20"/>
          <w:szCs w:val="20"/>
        </w:rPr>
        <w:t>The Water Jelly No. 1 VOR-7010.0002 shall be constructed of 304/304L stainless steel structural tubing with an outside diameter of 4½" (11.4cm) and a wall thickness of .120" (3mm). The brass spray head shall be threaded into the spray head body using a tamper-resistant tool. Tamper resistant brass winter cap shall be included. The Embedded anchoring and leveling system shall be used.</w:t>
      </w:r>
    </w:p>
    <w:p w14:paraId="5C382DBE" w14:textId="77777777" w:rsidR="00AA373D" w:rsidRPr="00B640CD" w:rsidRDefault="00AA373D"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723FBE5E" w14:textId="77777777" w:rsidR="00AA373D" w:rsidRPr="00B640CD" w:rsidRDefault="00AA37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A1A5E">
        <w:rPr>
          <w:rFonts w:ascii="Gotham Book" w:hAnsi="Gotham Book" w:cs="Century Gothic"/>
          <w:bCs/>
          <w:noProof/>
          <w:sz w:val="20"/>
          <w:szCs w:val="20"/>
        </w:rPr>
        <w:t>The overall height of the structure shall be no less than 5" (13cm)</w:t>
      </w:r>
    </w:p>
    <w:p w14:paraId="12770F04" w14:textId="77777777" w:rsidR="00AA373D" w:rsidRDefault="00AA373D" w:rsidP="00DB4881">
      <w:pPr>
        <w:autoSpaceDE w:val="0"/>
        <w:autoSpaceDN w:val="0"/>
        <w:adjustRightInd w:val="0"/>
        <w:ind w:left="360"/>
        <w:rPr>
          <w:rFonts w:ascii="Gotham Book" w:hAnsi="Gotham Book" w:cs="Century Gothic"/>
          <w:b/>
          <w:bCs/>
          <w:sz w:val="20"/>
          <w:szCs w:val="20"/>
        </w:rPr>
      </w:pPr>
    </w:p>
    <w:p w14:paraId="7C87D175" w14:textId="77777777" w:rsidR="00AA373D" w:rsidRPr="00B640CD" w:rsidRDefault="00AA373D" w:rsidP="00DB4881">
      <w:pPr>
        <w:autoSpaceDE w:val="0"/>
        <w:autoSpaceDN w:val="0"/>
        <w:adjustRightInd w:val="0"/>
        <w:ind w:left="360"/>
        <w:rPr>
          <w:rFonts w:ascii="Gotham Book" w:hAnsi="Gotham Book" w:cs="Century Gothic"/>
          <w:b/>
          <w:bCs/>
          <w:sz w:val="20"/>
          <w:szCs w:val="20"/>
        </w:rPr>
      </w:pPr>
    </w:p>
    <w:p w14:paraId="017B80E0" w14:textId="77777777" w:rsidR="00AA373D" w:rsidRPr="00B640CD" w:rsidRDefault="00AA37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A1A5E">
        <w:rPr>
          <w:rFonts w:ascii="Gotham Book" w:hAnsi="Gotham Book" w:cs="Century Gothic"/>
          <w:noProof/>
          <w:sz w:val="20"/>
          <w:szCs w:val="20"/>
        </w:rPr>
        <w:t>Creates a soft, laminar spray with a unique texture that even young users can touch. A cone of water starts small and gently grows out and flows over in a soft, inviting cascade.</w:t>
      </w:r>
    </w:p>
    <w:p w14:paraId="7A0BBF27" w14:textId="77777777" w:rsidR="00AA373D" w:rsidRPr="00B640CD" w:rsidRDefault="00AA373D" w:rsidP="00DB4881">
      <w:pPr>
        <w:autoSpaceDE w:val="0"/>
        <w:autoSpaceDN w:val="0"/>
        <w:adjustRightInd w:val="0"/>
        <w:ind w:left="360"/>
        <w:rPr>
          <w:rFonts w:ascii="Gotham Book" w:hAnsi="Gotham Book" w:cs="Century Gothic"/>
          <w:b/>
          <w:bCs/>
          <w:sz w:val="20"/>
          <w:szCs w:val="20"/>
        </w:rPr>
      </w:pPr>
    </w:p>
    <w:p w14:paraId="2FB13AB3" w14:textId="77777777" w:rsidR="00AA373D" w:rsidRPr="00B640CD" w:rsidRDefault="00AA37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A1A5E">
        <w:rPr>
          <w:rFonts w:ascii="Gotham Book" w:hAnsi="Gotham Book" w:cs="Century Gothic"/>
          <w:bCs/>
          <w:noProof/>
          <w:sz w:val="20"/>
          <w:szCs w:val="20"/>
        </w:rPr>
        <w:t>The spray head shall produce an inverted laminar bell spray effect.</w:t>
      </w:r>
    </w:p>
    <w:p w14:paraId="3D25A9E3" w14:textId="77777777" w:rsidR="00AA373D" w:rsidRPr="00B640CD" w:rsidRDefault="00AA373D" w:rsidP="00DB4881">
      <w:pPr>
        <w:autoSpaceDE w:val="0"/>
        <w:autoSpaceDN w:val="0"/>
        <w:adjustRightInd w:val="0"/>
        <w:ind w:left="360"/>
        <w:rPr>
          <w:rFonts w:ascii="Gotham Book" w:hAnsi="Gotham Book" w:cs="Century Gothic"/>
          <w:b/>
          <w:bCs/>
          <w:sz w:val="20"/>
          <w:szCs w:val="20"/>
        </w:rPr>
      </w:pPr>
    </w:p>
    <w:p w14:paraId="68F34088" w14:textId="77777777" w:rsidR="00AA373D" w:rsidRPr="00B640CD" w:rsidRDefault="00AA373D"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A1A5E">
        <w:rPr>
          <w:rFonts w:ascii="Gotham Book" w:hAnsi="Gotham Book" w:cs="Century Gothic"/>
          <w:noProof/>
          <w:sz w:val="20"/>
          <w:szCs w:val="20"/>
        </w:rPr>
        <w:t>The hydraulic requirements shall be 5-7 gpm ( 19-38 lpm) @ 3-5 psi (0.2 – 0.3 bar).</w:t>
      </w:r>
    </w:p>
    <w:p w14:paraId="56FF7DCB" w14:textId="77777777" w:rsidR="00AA373D" w:rsidRDefault="00AA373D">
      <w:pPr>
        <w:sectPr w:rsidR="00AA373D" w:rsidSect="00AA373D">
          <w:headerReference w:type="default" r:id="rId7"/>
          <w:footerReference w:type="default" r:id="rId8"/>
          <w:pgSz w:w="12240" w:h="15840"/>
          <w:pgMar w:top="1440" w:right="1440" w:bottom="1440" w:left="1440" w:header="708" w:footer="708" w:gutter="0"/>
          <w:pgNumType w:start="1"/>
          <w:cols w:space="708"/>
          <w:docGrid w:linePitch="360"/>
        </w:sectPr>
      </w:pPr>
    </w:p>
    <w:p w14:paraId="09C9E756" w14:textId="77777777" w:rsidR="00AA373D" w:rsidRDefault="00AA373D">
      <w:bookmarkStart w:id="0" w:name="_GoBack"/>
      <w:bookmarkEnd w:id="0"/>
    </w:p>
    <w:sectPr w:rsidR="00AA373D" w:rsidSect="00AA373D">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77FE" w14:textId="77777777" w:rsidR="002D0D94" w:rsidRDefault="002D0D94" w:rsidP="00DB4881">
      <w:r>
        <w:separator/>
      </w:r>
    </w:p>
  </w:endnote>
  <w:endnote w:type="continuationSeparator" w:id="0">
    <w:p w14:paraId="6A69B1F7" w14:textId="77777777" w:rsidR="002D0D94" w:rsidRDefault="002D0D94"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Gotham Bold">
    <w:altName w:val="Segoe UI Semibold"/>
    <w:panose1 w:val="020B0604020202020204"/>
    <w:charset w:val="00"/>
    <w:family w:val="auto"/>
    <w:pitch w:val="variable"/>
    <w:sig w:usb0="800000AF" w:usb1="40000048" w:usb2="00000000" w:usb3="00000000" w:csb0="00000111" w:csb1="00000000"/>
  </w:font>
  <w:font w:name="Century Gothic">
    <w:panose1 w:val="020B0604020202020204"/>
    <w:charset w:val="00"/>
    <w:family w:val="swiss"/>
    <w:pitch w:val="variable"/>
    <w:sig w:usb0="00000287" w:usb1="00000000" w:usb2="00000000" w:usb3="00000000" w:csb0="0000009F" w:csb1="00000000"/>
  </w:font>
  <w:font w:name="Gotham Book">
    <w:altName w:val="Times New Roman"/>
    <w:panose1 w:val="020B0604020202020204"/>
    <w:charset w:val="00"/>
    <w:family w:val="auto"/>
    <w:pitch w:val="variable"/>
    <w:sig w:usb0="8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altName w:val="Times New Roman"/>
    <w:panose1 w:val="02000603030000020004"/>
    <w:charset w:val="00"/>
    <w:family w:val="auto"/>
    <w:pitch w:val="variable"/>
    <w:sig w:usb0="800000AF" w:usb1="40000048" w:usb2="00000000" w:usb3="00000000" w:csb0="00000111" w:csb1="00000000"/>
  </w:font>
  <w:font w:name="FagoNoRegular-Roman">
    <w:altName w:val="Franklin Gothic Medium Cond"/>
    <w:panose1 w:val="020B0604020202020204"/>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E4E0" w14:textId="77777777" w:rsidR="00AA373D" w:rsidRPr="008C2A72" w:rsidRDefault="00AA373D"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0243732" w14:textId="77777777" w:rsidR="00AA373D" w:rsidRPr="007F3A00" w:rsidRDefault="00AA373D" w:rsidP="00DB4881">
    <w:pPr>
      <w:pStyle w:val="Footer"/>
      <w:jc w:val="center"/>
      <w:rPr>
        <w:rStyle w:val="PageNumber"/>
        <w:rFonts w:ascii="FagoNoRegular-Roman" w:hAnsi="FagoNoRegular-Roman"/>
        <w:sz w:val="16"/>
        <w:szCs w:val="16"/>
      </w:rPr>
    </w:pPr>
  </w:p>
  <w:p w14:paraId="1866607E" w14:textId="77777777" w:rsidR="00AA373D" w:rsidRPr="008C2A72" w:rsidRDefault="00AA373D"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B3EC7">
      <w:rPr>
        <w:rStyle w:val="PageNumber"/>
        <w:rFonts w:ascii="Gotham Medium" w:hAnsi="Gotham Medium"/>
        <w:noProof/>
        <w:color w:val="548DD4"/>
        <w:sz w:val="14"/>
        <w:szCs w:val="14"/>
      </w:rPr>
      <w:t>11/06/2019</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2A9087C2" w14:textId="77777777" w:rsidR="00AA373D" w:rsidRDefault="00AA373D" w:rsidP="00DB4881">
    <w:pPr>
      <w:pStyle w:val="Footer"/>
      <w:jc w:val="center"/>
    </w:pPr>
    <w:r>
      <w:rPr>
        <w:rFonts w:ascii="Verdana" w:hAnsi="Verdana"/>
        <w:noProof/>
        <w:sz w:val="14"/>
        <w:szCs w:val="14"/>
        <w:lang w:val="en-US" w:eastAsia="en-US"/>
      </w:rPr>
      <w:drawing>
        <wp:inline distT="0" distB="0" distL="0" distR="0" wp14:anchorId="07618F31" wp14:editId="44BF0EC3">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9128"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39E86A19" w14:textId="77777777" w:rsidR="008076EB" w:rsidRPr="007F3A00" w:rsidRDefault="008076EB" w:rsidP="00DB4881">
    <w:pPr>
      <w:pStyle w:val="Footer"/>
      <w:jc w:val="center"/>
      <w:rPr>
        <w:rStyle w:val="PageNumber"/>
        <w:rFonts w:ascii="FagoNoRegular-Roman" w:hAnsi="FagoNoRegular-Roman"/>
        <w:sz w:val="16"/>
        <w:szCs w:val="16"/>
      </w:rPr>
    </w:pPr>
  </w:p>
  <w:p w14:paraId="243B0E43"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B3EC7">
      <w:rPr>
        <w:rStyle w:val="PageNumber"/>
        <w:rFonts w:ascii="Gotham Medium" w:hAnsi="Gotham Medium"/>
        <w:noProof/>
        <w:color w:val="548DD4"/>
        <w:sz w:val="14"/>
        <w:szCs w:val="14"/>
      </w:rPr>
      <w:t>11/06/2019</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089ED744" w14:textId="77777777" w:rsidR="008076EB" w:rsidRDefault="00AA373D" w:rsidP="00DB4881">
    <w:pPr>
      <w:pStyle w:val="Footer"/>
      <w:jc w:val="center"/>
    </w:pPr>
    <w:r>
      <w:rPr>
        <w:rFonts w:ascii="Verdana" w:hAnsi="Verdana"/>
        <w:noProof/>
        <w:sz w:val="14"/>
        <w:szCs w:val="14"/>
        <w:lang w:val="en-US" w:eastAsia="en-US"/>
      </w:rPr>
      <w:drawing>
        <wp:inline distT="0" distB="0" distL="0" distR="0" wp14:anchorId="78AC64AE" wp14:editId="089F5582">
          <wp:extent cx="4937760" cy="21463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3149" w14:textId="77777777" w:rsidR="002D0D94" w:rsidRDefault="002D0D94" w:rsidP="00DB4881">
      <w:r>
        <w:separator/>
      </w:r>
    </w:p>
  </w:footnote>
  <w:footnote w:type="continuationSeparator" w:id="0">
    <w:p w14:paraId="67122E7A" w14:textId="77777777" w:rsidR="002D0D94" w:rsidRDefault="002D0D94"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19DE" w14:textId="77777777" w:rsidR="00AA373D" w:rsidRDefault="00AA37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0FBC1003" wp14:editId="3CBF064D">
          <wp:extent cx="1550670" cy="318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70FF0AB9" w14:textId="77777777" w:rsidR="00AA373D" w:rsidRDefault="00AA373D" w:rsidP="00DB4881">
    <w:pPr>
      <w:autoSpaceDE w:val="0"/>
      <w:autoSpaceDN w:val="0"/>
      <w:adjustRightInd w:val="0"/>
      <w:jc w:val="center"/>
      <w:rPr>
        <w:rFonts w:ascii="Gotham Medium" w:hAnsi="Gotham Medium" w:cs="Century Gothic"/>
        <w:bCs/>
      </w:rPr>
    </w:pPr>
  </w:p>
  <w:p w14:paraId="034B5A70" w14:textId="77777777" w:rsidR="00AA373D" w:rsidRPr="00DB4881" w:rsidRDefault="00AA373D" w:rsidP="00DB4881">
    <w:pPr>
      <w:autoSpaceDE w:val="0"/>
      <w:autoSpaceDN w:val="0"/>
      <w:adjustRightInd w:val="0"/>
      <w:jc w:val="center"/>
      <w:rPr>
        <w:rFonts w:ascii="Gotham Bold" w:hAnsi="Gotham Bold" w:cs="Century Gothic"/>
        <w:bCs/>
      </w:rPr>
    </w:pPr>
    <w:r w:rsidRPr="006A1A5E">
      <w:rPr>
        <w:rFonts w:ascii="Gotham Bold" w:hAnsi="Gotham Bold" w:cs="Century Gothic"/>
        <w:bCs/>
        <w:noProof/>
      </w:rPr>
      <w:t>7010.0002</w:t>
    </w:r>
    <w:r w:rsidRPr="00DB4881">
      <w:rPr>
        <w:rFonts w:ascii="Gotham Bold" w:hAnsi="Gotham Bold" w:cs="Century Gothic"/>
        <w:bCs/>
      </w:rPr>
      <w:t xml:space="preserve"> </w:t>
    </w:r>
  </w:p>
  <w:p w14:paraId="7CD93EA5" w14:textId="77777777" w:rsidR="00AA373D" w:rsidRDefault="00AA3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7A96" w14:textId="77777777" w:rsidR="008076EB" w:rsidRDefault="00AA37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46536A0B" wp14:editId="0917FF5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82A92D9" w14:textId="77777777" w:rsidR="008076EB" w:rsidRDefault="008076EB" w:rsidP="00DB4881">
    <w:pPr>
      <w:autoSpaceDE w:val="0"/>
      <w:autoSpaceDN w:val="0"/>
      <w:adjustRightInd w:val="0"/>
      <w:jc w:val="center"/>
      <w:rPr>
        <w:rFonts w:ascii="Gotham Medium" w:hAnsi="Gotham Medium" w:cs="Century Gothic"/>
        <w:bCs/>
      </w:rPr>
    </w:pPr>
  </w:p>
  <w:p w14:paraId="44507E2D" w14:textId="77777777" w:rsidR="008076EB" w:rsidRPr="00DB4881" w:rsidRDefault="00101AB5"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5F055B0A"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01AB5"/>
    <w:rsid w:val="002D0D94"/>
    <w:rsid w:val="002D3113"/>
    <w:rsid w:val="003B3EC7"/>
    <w:rsid w:val="005E7D52"/>
    <w:rsid w:val="005F079C"/>
    <w:rsid w:val="00624363"/>
    <w:rsid w:val="008076EB"/>
    <w:rsid w:val="00AA373D"/>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253C"/>
  <w15:docId w15:val="{8F2D61EE-8196-9A4A-8C51-908E1B8F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Jessi-Lyna Wan</cp:lastModifiedBy>
  <cp:revision>2</cp:revision>
  <dcterms:created xsi:type="dcterms:W3CDTF">2019-05-21T18:09:00Z</dcterms:created>
  <dcterms:modified xsi:type="dcterms:W3CDTF">2019-06-11T17:43:00Z</dcterms:modified>
</cp:coreProperties>
</file>